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8208B" w14:textId="77777777" w:rsidR="00977FD7" w:rsidRPr="000B0A07" w:rsidRDefault="00977FD7" w:rsidP="00BA6630">
      <w:pPr>
        <w:pStyle w:val="a3"/>
        <w:spacing w:before="0" w:line="240" w:lineRule="auto"/>
        <w:ind w:left="0" w:rightChars="99" w:right="238"/>
        <w:jc w:val="center"/>
        <w:rPr>
          <w:b/>
        </w:rPr>
      </w:pPr>
      <w:r w:rsidRPr="000B0A07">
        <w:rPr>
          <w:b/>
        </w:rPr>
        <w:t>東海大學管理學院企管系【</w:t>
      </w:r>
      <w:r w:rsidR="00410563" w:rsidRPr="000B0A07">
        <w:rPr>
          <w:b/>
        </w:rPr>
        <w:t>畢業</w:t>
      </w:r>
      <w:r w:rsidR="00410563" w:rsidRPr="000B0A07">
        <w:rPr>
          <w:b/>
          <w:color w:val="FF0000"/>
        </w:rPr>
        <w:t>專題成果展</w:t>
      </w:r>
      <w:r w:rsidR="00410563" w:rsidRPr="000B0A07">
        <w:rPr>
          <w:b/>
        </w:rPr>
        <w:t>注意事項</w:t>
      </w:r>
      <w:r w:rsidRPr="000B0A07">
        <w:rPr>
          <w:b/>
        </w:rPr>
        <w:t>】</w:t>
      </w:r>
    </w:p>
    <w:p w14:paraId="29D8208C" w14:textId="381A1E28" w:rsidR="00977FD7" w:rsidRPr="00F269E9" w:rsidRDefault="0041056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0B0A07">
        <w:rPr>
          <w:rFonts w:ascii="Times New Roman" w:eastAsia="標楷體" w:hAnsi="Times New Roman" w:cs="Times New Roman"/>
          <w:spacing w:val="4"/>
          <w:sz w:val="24"/>
          <w:szCs w:val="24"/>
        </w:rPr>
        <w:t>攤位布置的時間：廠商於</w:t>
      </w:r>
      <w:r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12/</w:t>
      </w:r>
      <w:r w:rsidR="00BA6630"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22(</w:t>
      </w:r>
      <w:r w:rsidR="003D08C4"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三</w:t>
      </w:r>
      <w:r w:rsidR="00BA6630"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)</w:t>
      </w:r>
      <w:r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架好攤位，也麻煩同學按規定的時間繳交畢業成果的海報，以便可如期於</w:t>
      </w:r>
      <w:r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12/</w:t>
      </w:r>
      <w:r w:rsidR="00BA6630"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23(</w:t>
      </w:r>
      <w:r w:rsidR="003D08C4"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四</w:t>
      </w:r>
      <w:r w:rsidR="00BA6630"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)</w:t>
      </w:r>
      <w:r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進行攤位佈置。</w:t>
      </w:r>
    </w:p>
    <w:p w14:paraId="29D8208D" w14:textId="1F740635" w:rsidR="00977FD7" w:rsidRPr="00F269E9" w:rsidRDefault="0041056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F269E9">
        <w:rPr>
          <w:rFonts w:ascii="Times New Roman" w:eastAsia="標楷體" w:hAnsi="Times New Roman" w:cs="Times New Roman"/>
          <w:spacing w:val="-3"/>
          <w:sz w:val="24"/>
        </w:rPr>
        <w:t>專題成果展展出時間為一天，時間為</w:t>
      </w:r>
      <w:r w:rsidRPr="00F269E9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Pr="00F269E9">
        <w:rPr>
          <w:rFonts w:ascii="Times New Roman" w:eastAsia="標楷體" w:hAnsi="Times New Roman" w:cs="Times New Roman"/>
          <w:sz w:val="24"/>
        </w:rPr>
        <w:t>12/</w:t>
      </w:r>
      <w:r w:rsidR="00BA6630" w:rsidRPr="00F269E9">
        <w:rPr>
          <w:rFonts w:ascii="Times New Roman" w:eastAsia="標楷體" w:hAnsi="Times New Roman" w:cs="Times New Roman"/>
          <w:sz w:val="24"/>
        </w:rPr>
        <w:t>24</w:t>
      </w:r>
      <w:r w:rsidRPr="00F269E9">
        <w:rPr>
          <w:rFonts w:ascii="Times New Roman" w:eastAsia="標楷體" w:hAnsi="Times New Roman" w:cs="Times New Roman"/>
          <w:sz w:val="24"/>
        </w:rPr>
        <w:t>(</w:t>
      </w:r>
      <w:r w:rsidR="003D08C4" w:rsidRPr="00F269E9">
        <w:rPr>
          <w:rFonts w:ascii="Times New Roman" w:eastAsia="標楷體" w:hAnsi="Times New Roman" w:cs="Times New Roman"/>
          <w:sz w:val="24"/>
        </w:rPr>
        <w:t>五</w:t>
      </w:r>
      <w:r w:rsidRPr="00F269E9">
        <w:rPr>
          <w:rFonts w:ascii="Times New Roman" w:eastAsia="標楷體" w:hAnsi="Times New Roman" w:cs="Times New Roman"/>
          <w:spacing w:val="-5"/>
          <w:sz w:val="24"/>
        </w:rPr>
        <w:t>)</w:t>
      </w:r>
      <w:r w:rsidRPr="00F269E9">
        <w:rPr>
          <w:rFonts w:ascii="Times New Roman" w:eastAsia="標楷體" w:hAnsi="Times New Roman" w:cs="Times New Roman"/>
          <w:spacing w:val="-5"/>
          <w:sz w:val="24"/>
        </w:rPr>
        <w:t>。</w:t>
      </w:r>
      <w:r w:rsidRPr="00F269E9">
        <w:rPr>
          <w:rFonts w:ascii="Times New Roman" w:eastAsia="標楷體" w:hAnsi="Times New Roman" w:cs="Times New Roman"/>
          <w:spacing w:val="-5"/>
          <w:sz w:val="24"/>
        </w:rPr>
        <w:t>12/</w:t>
      </w:r>
      <w:r w:rsidR="00BA6630" w:rsidRPr="00F269E9">
        <w:rPr>
          <w:rFonts w:ascii="Times New Roman" w:eastAsia="標楷體" w:hAnsi="Times New Roman" w:cs="Times New Roman"/>
          <w:spacing w:val="-5"/>
          <w:sz w:val="24"/>
        </w:rPr>
        <w:t>23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(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四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)</w:t>
      </w:r>
      <w:r w:rsidRPr="00F269E9">
        <w:rPr>
          <w:rFonts w:ascii="Times New Roman" w:eastAsia="標楷體" w:hAnsi="Times New Roman" w:cs="Times New Roman"/>
          <w:spacing w:val="-5"/>
          <w:sz w:val="24"/>
        </w:rPr>
        <w:t>開始攤位由同學自行運用，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每個</w:t>
      </w:r>
      <w:r w:rsidRPr="00F269E9">
        <w:rPr>
          <w:rFonts w:ascii="Times New Roman" w:eastAsia="標楷體" w:hAnsi="Times New Roman" w:cs="Times New Roman"/>
          <w:spacing w:val="-5"/>
          <w:sz w:val="24"/>
        </w:rPr>
        <w:t>攤位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提供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1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個</w:t>
      </w:r>
      <w:r w:rsidRPr="00F269E9">
        <w:rPr>
          <w:rFonts w:ascii="Times New Roman" w:eastAsia="標楷體" w:hAnsi="Times New Roman" w:cs="Times New Roman"/>
          <w:spacing w:val="-5"/>
          <w:sz w:val="24"/>
        </w:rPr>
        <w:t>電源插座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，且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僅可做為筆電的電源供應</w:t>
      </w:r>
      <w:r w:rsidRPr="00F269E9">
        <w:rPr>
          <w:rFonts w:ascii="Times New Roman" w:eastAsia="標楷體" w:hAnsi="Times New Roman" w:cs="Times New Roman"/>
          <w:spacing w:val="-5"/>
          <w:sz w:val="24"/>
        </w:rPr>
        <w:t>，</w:t>
      </w:r>
      <w:r w:rsidRPr="00F269E9">
        <w:rPr>
          <w:rFonts w:ascii="Times New Roman" w:eastAsia="標楷體" w:hAnsi="Times New Roman" w:cs="Times New Roman"/>
          <w:b/>
          <w:color w:val="FF0000"/>
          <w:spacing w:val="-5"/>
          <w:sz w:val="24"/>
        </w:rPr>
        <w:t>切記</w:t>
      </w:r>
      <w:r w:rsidRPr="00F269E9">
        <w:rPr>
          <w:rFonts w:ascii="Times New Roman" w:eastAsia="標楷體" w:hAnsi="Times New Roman" w:cs="Times New Roman"/>
          <w:b/>
          <w:spacing w:val="-5"/>
          <w:sz w:val="24"/>
        </w:rPr>
        <w:t>不可以於攤</w:t>
      </w:r>
      <w:r w:rsidRPr="00F269E9">
        <w:rPr>
          <w:rFonts w:ascii="Times New Roman" w:eastAsia="標楷體" w:hAnsi="Times New Roman" w:cs="Times New Roman"/>
          <w:b/>
          <w:spacing w:val="-4"/>
          <w:sz w:val="24"/>
        </w:rPr>
        <w:t>位中使用高壓的電器，像是電磁爐</w:t>
      </w:r>
      <w:r w:rsidR="00DE4C9B" w:rsidRPr="00F269E9">
        <w:rPr>
          <w:rFonts w:ascii="Times New Roman" w:eastAsia="標楷體" w:hAnsi="Times New Roman" w:cs="Times New Roman"/>
          <w:b/>
          <w:spacing w:val="-4"/>
          <w:sz w:val="24"/>
        </w:rPr>
        <w:t>、電鍋、氣炸鍋</w:t>
      </w:r>
      <w:r w:rsidRPr="00F269E9">
        <w:rPr>
          <w:rFonts w:ascii="Times New Roman" w:eastAsia="標楷體" w:hAnsi="Times New Roman" w:cs="Times New Roman"/>
          <w:spacing w:val="-4"/>
          <w:sz w:val="24"/>
        </w:rPr>
        <w:t>。</w:t>
      </w:r>
    </w:p>
    <w:p w14:paraId="29D8208E" w14:textId="30D7FC45" w:rsidR="00410563" w:rsidRPr="000B0A07" w:rsidRDefault="0041056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F269E9">
        <w:rPr>
          <w:rFonts w:ascii="Times New Roman" w:eastAsia="標楷體" w:hAnsi="Times New Roman" w:cs="Times New Roman"/>
          <w:spacing w:val="-2"/>
          <w:sz w:val="24"/>
        </w:rPr>
        <w:t>原則上</w:t>
      </w:r>
      <w:r w:rsidR="00F269E9" w:rsidRPr="00F269E9">
        <w:rPr>
          <w:rFonts w:ascii="Times New Roman" w:eastAsia="標楷體" w:hAnsi="Times New Roman" w:cs="Times New Roman" w:hint="eastAsia"/>
          <w:spacing w:val="-2"/>
          <w:sz w:val="24"/>
        </w:rPr>
        <w:t>委員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>評分時間於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 xml:space="preserve"> </w:t>
      </w:r>
      <w:r w:rsidRPr="00F269E9">
        <w:rPr>
          <w:rFonts w:ascii="Times New Roman" w:eastAsia="標楷體" w:hAnsi="Times New Roman" w:cs="Times New Roman"/>
          <w:sz w:val="24"/>
        </w:rPr>
        <w:t>12/</w:t>
      </w:r>
      <w:r w:rsidR="00BA6630" w:rsidRPr="00F269E9">
        <w:rPr>
          <w:rFonts w:ascii="Times New Roman" w:eastAsia="標楷體" w:hAnsi="Times New Roman" w:cs="Times New Roman"/>
          <w:sz w:val="24"/>
        </w:rPr>
        <w:t>24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>(</w:t>
      </w:r>
      <w:r w:rsidR="003D08C4" w:rsidRPr="00F269E9">
        <w:rPr>
          <w:rFonts w:ascii="Times New Roman" w:eastAsia="標楷體" w:hAnsi="Times New Roman" w:cs="Times New Roman"/>
          <w:spacing w:val="-2"/>
          <w:sz w:val="24"/>
        </w:rPr>
        <w:t>五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>)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>當天中午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>12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>點以前，若各組老師有其他額外的評分時間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>(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>如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>: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>在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 xml:space="preserve"> </w:t>
      </w:r>
      <w:r w:rsidRPr="00F269E9">
        <w:rPr>
          <w:rFonts w:ascii="Times New Roman" w:eastAsia="標楷體" w:hAnsi="Times New Roman" w:cs="Times New Roman"/>
          <w:sz w:val="24"/>
        </w:rPr>
        <w:t>12/</w:t>
      </w:r>
      <w:r w:rsidR="00BA6630" w:rsidRPr="00F269E9">
        <w:rPr>
          <w:rFonts w:ascii="Times New Roman" w:eastAsia="標楷體" w:hAnsi="Times New Roman" w:cs="Times New Roman"/>
          <w:sz w:val="24"/>
        </w:rPr>
        <w:t>23</w:t>
      </w:r>
      <w:r w:rsidRPr="00F269E9">
        <w:rPr>
          <w:rFonts w:ascii="Times New Roman" w:eastAsia="標楷體" w:hAnsi="Times New Roman" w:cs="Times New Roman"/>
          <w:spacing w:val="-3"/>
          <w:sz w:val="24"/>
        </w:rPr>
        <w:t>(</w:t>
      </w:r>
      <w:r w:rsidR="003D08C4" w:rsidRPr="00F269E9">
        <w:rPr>
          <w:rFonts w:ascii="Times New Roman" w:eastAsia="標楷體" w:hAnsi="Times New Roman" w:cs="Times New Roman"/>
          <w:spacing w:val="-3"/>
          <w:sz w:val="24"/>
        </w:rPr>
        <w:t>四</w:t>
      </w:r>
      <w:r w:rsidRPr="00F269E9">
        <w:rPr>
          <w:rFonts w:ascii="Times New Roman" w:eastAsia="標楷體" w:hAnsi="Times New Roman" w:cs="Times New Roman"/>
          <w:spacing w:val="-3"/>
          <w:sz w:val="24"/>
        </w:rPr>
        <w:t>)</w:t>
      </w:r>
      <w:r w:rsidRPr="000B0A07">
        <w:rPr>
          <w:rFonts w:ascii="Times New Roman" w:eastAsia="標楷體" w:hAnsi="Times New Roman" w:cs="Times New Roman"/>
          <w:spacing w:val="-3"/>
          <w:sz w:val="24"/>
        </w:rPr>
        <w:t>下午就要進行評分</w:t>
      </w:r>
      <w:r w:rsidRPr="000B0A07">
        <w:rPr>
          <w:rFonts w:ascii="Times New Roman" w:eastAsia="標楷體" w:hAnsi="Times New Roman" w:cs="Times New Roman"/>
          <w:spacing w:val="-3"/>
          <w:sz w:val="24"/>
        </w:rPr>
        <w:t>)</w:t>
      </w:r>
      <w:r w:rsidR="000B0A07" w:rsidRPr="000B0A07">
        <w:rPr>
          <w:rFonts w:ascii="Times New Roman" w:eastAsia="標楷體" w:hAnsi="Times New Roman" w:cs="Times New Roman"/>
          <w:spacing w:val="-3"/>
          <w:sz w:val="24"/>
        </w:rPr>
        <w:t>會</w:t>
      </w:r>
      <w:r w:rsidRPr="000B0A07">
        <w:rPr>
          <w:rFonts w:ascii="Times New Roman" w:eastAsia="標楷體" w:hAnsi="Times New Roman" w:cs="Times New Roman"/>
          <w:spacing w:val="-3"/>
          <w:sz w:val="24"/>
        </w:rPr>
        <w:t>請各組助教通知學</w:t>
      </w:r>
      <w:r w:rsidRPr="000B0A07">
        <w:rPr>
          <w:rFonts w:ascii="Times New Roman" w:eastAsia="標楷體" w:hAnsi="Times New Roman" w:cs="Times New Roman"/>
          <w:spacing w:val="-3"/>
          <w:w w:val="105"/>
          <w:sz w:val="24"/>
        </w:rPr>
        <w:t>生。教師在進行評分的時候，請各組至少都要有成員於攤位上留守。</w:t>
      </w:r>
    </w:p>
    <w:p w14:paraId="29D8208F" w14:textId="55FE7FA7" w:rsidR="00410563" w:rsidRPr="000B0A07" w:rsidRDefault="003D08C4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0B0A07">
        <w:rPr>
          <w:rFonts w:ascii="Times New Roman" w:eastAsia="標楷體" w:hAnsi="Times New Roman" w:cs="Times New Roman"/>
          <w:spacing w:val="-3"/>
          <w:sz w:val="24"/>
        </w:rPr>
        <w:t>本屆</w:t>
      </w:r>
      <w:r w:rsidR="00410563" w:rsidRPr="000B0A07">
        <w:rPr>
          <w:rFonts w:ascii="Times New Roman" w:eastAsia="標楷體" w:hAnsi="Times New Roman" w:cs="Times New Roman"/>
          <w:spacing w:val="-3"/>
          <w:sz w:val="24"/>
        </w:rPr>
        <w:t>專題成果展</w:t>
      </w:r>
      <w:r w:rsidR="00DE4C9B" w:rsidRPr="000B0A07">
        <w:rPr>
          <w:rFonts w:ascii="Times New Roman" w:eastAsia="標楷體" w:hAnsi="Times New Roman" w:cs="Times New Roman"/>
          <w:spacing w:val="-3"/>
          <w:sz w:val="24"/>
        </w:rPr>
        <w:t>最佳</w:t>
      </w:r>
      <w:r w:rsidR="00410563" w:rsidRPr="000B0A07">
        <w:rPr>
          <w:rFonts w:ascii="Times New Roman" w:eastAsia="標楷體" w:hAnsi="Times New Roman" w:cs="Times New Roman"/>
          <w:spacing w:val="-3"/>
          <w:sz w:val="24"/>
        </w:rPr>
        <w:t>人氣</w:t>
      </w:r>
      <w:r w:rsidR="000B0A07" w:rsidRPr="000B0A07">
        <w:rPr>
          <w:rFonts w:ascii="Times New Roman" w:eastAsia="標楷體" w:hAnsi="Times New Roman" w:cs="Times New Roman"/>
          <w:spacing w:val="-3"/>
          <w:sz w:val="24"/>
        </w:rPr>
        <w:t>獎</w:t>
      </w:r>
      <w:r w:rsidR="00410563" w:rsidRPr="000B0A07">
        <w:rPr>
          <w:rFonts w:ascii="Times New Roman" w:eastAsia="標楷體" w:hAnsi="Times New Roman" w:cs="Times New Roman"/>
          <w:spacing w:val="-3"/>
          <w:sz w:val="24"/>
        </w:rPr>
        <w:t>的投票時間</w:t>
      </w:r>
      <w:r w:rsidR="000B0A07" w:rsidRPr="000B0A07">
        <w:rPr>
          <w:rFonts w:ascii="Times New Roman" w:eastAsia="標楷體" w:hAnsi="Times New Roman" w:cs="Times New Roman"/>
          <w:spacing w:val="-3"/>
          <w:sz w:val="24"/>
        </w:rPr>
        <w:t>為</w:t>
      </w:r>
      <w:r w:rsidR="00410563" w:rsidRPr="000B0A07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="00410563" w:rsidRPr="000B0A07">
        <w:rPr>
          <w:rFonts w:ascii="Times New Roman" w:eastAsia="標楷體" w:hAnsi="Times New Roman" w:cs="Times New Roman"/>
          <w:b/>
          <w:color w:val="FF0000"/>
          <w:sz w:val="24"/>
          <w:highlight w:val="yellow"/>
        </w:rPr>
        <w:t>12/</w:t>
      </w:r>
      <w:r w:rsidR="004F6D5B" w:rsidRPr="000B0A07">
        <w:rPr>
          <w:rFonts w:ascii="Times New Roman" w:eastAsia="標楷體" w:hAnsi="Times New Roman" w:cs="Times New Roman"/>
          <w:b/>
          <w:color w:val="FF0000"/>
          <w:sz w:val="24"/>
          <w:highlight w:val="yellow"/>
        </w:rPr>
        <w:t>1</w:t>
      </w:r>
      <w:r w:rsidRPr="000B0A07">
        <w:rPr>
          <w:rFonts w:ascii="Times New Roman" w:eastAsia="標楷體" w:hAnsi="Times New Roman" w:cs="Times New Roman"/>
          <w:b/>
          <w:color w:val="FF0000"/>
          <w:sz w:val="24"/>
          <w:highlight w:val="yellow"/>
        </w:rPr>
        <w:t>7</w:t>
      </w:r>
      <w:r w:rsidR="000B0A07" w:rsidRPr="000B0A07">
        <w:rPr>
          <w:rFonts w:ascii="Times New Roman" w:eastAsia="標楷體" w:hAnsi="Times New Roman" w:cs="Times New Roman"/>
          <w:b/>
          <w:color w:val="FF0000"/>
          <w:sz w:val="24"/>
          <w:highlight w:val="yellow"/>
        </w:rPr>
        <w:t>(</w:t>
      </w:r>
      <w:r w:rsidR="004F6D5B" w:rsidRPr="000B0A07">
        <w:rPr>
          <w:rFonts w:ascii="Times New Roman" w:eastAsia="標楷體" w:hAnsi="Times New Roman" w:cs="Times New Roman"/>
          <w:b/>
          <w:color w:val="FF0000"/>
          <w:sz w:val="24"/>
          <w:highlight w:val="yellow"/>
        </w:rPr>
        <w:t>五</w:t>
      </w:r>
      <w:r w:rsidR="000B0A07" w:rsidRPr="000B0A07">
        <w:rPr>
          <w:rFonts w:ascii="Times New Roman" w:eastAsia="標楷體" w:hAnsi="Times New Roman" w:cs="Times New Roman"/>
          <w:b/>
          <w:color w:val="FF0000"/>
          <w:sz w:val="24"/>
          <w:highlight w:val="yellow"/>
        </w:rPr>
        <w:t>)</w:t>
      </w:r>
      <w:r w:rsidR="00BA6630" w:rsidRPr="000B0A07">
        <w:rPr>
          <w:rFonts w:ascii="Times New Roman" w:eastAsia="標楷體" w:hAnsi="Times New Roman" w:cs="Times New Roman"/>
          <w:b/>
          <w:color w:val="FF0000"/>
          <w:spacing w:val="-1"/>
          <w:sz w:val="24"/>
          <w:highlight w:val="yellow"/>
        </w:rPr>
        <w:t>上午</w:t>
      </w:r>
      <w:r w:rsidR="00DE4C9B" w:rsidRPr="000B0A07">
        <w:rPr>
          <w:rFonts w:ascii="Times New Roman" w:eastAsia="標楷體" w:hAnsi="Times New Roman" w:cs="Times New Roman"/>
          <w:b/>
          <w:color w:val="FF0000"/>
          <w:spacing w:val="-1"/>
          <w:sz w:val="24"/>
          <w:highlight w:val="yellow"/>
        </w:rPr>
        <w:t>10:00</w:t>
      </w:r>
      <w:r w:rsidR="00410563" w:rsidRPr="000B0A07">
        <w:rPr>
          <w:rFonts w:ascii="Times New Roman" w:eastAsia="標楷體" w:hAnsi="Times New Roman" w:cs="Times New Roman"/>
          <w:b/>
          <w:color w:val="FF0000"/>
          <w:spacing w:val="-1"/>
          <w:sz w:val="24"/>
          <w:highlight w:val="yellow"/>
        </w:rPr>
        <w:t>至</w:t>
      </w:r>
      <w:r w:rsidR="00DE4C9B" w:rsidRPr="000B0A07">
        <w:rPr>
          <w:rFonts w:ascii="Times New Roman" w:eastAsia="標楷體" w:hAnsi="Times New Roman" w:cs="Times New Roman"/>
          <w:b/>
          <w:color w:val="FF0000"/>
          <w:sz w:val="24"/>
          <w:highlight w:val="yellow"/>
        </w:rPr>
        <w:t>12/24</w:t>
      </w:r>
      <w:r w:rsidR="00DE4C9B" w:rsidRPr="000B0A07">
        <w:rPr>
          <w:rFonts w:ascii="Times New Roman" w:eastAsia="標楷體" w:hAnsi="Times New Roman" w:cs="Times New Roman"/>
          <w:b/>
          <w:color w:val="FF0000"/>
          <w:spacing w:val="-2"/>
          <w:sz w:val="24"/>
          <w:highlight w:val="yellow"/>
        </w:rPr>
        <w:t>(</w:t>
      </w:r>
      <w:r w:rsidRPr="000B0A07">
        <w:rPr>
          <w:rFonts w:ascii="Times New Roman" w:eastAsia="標楷體" w:hAnsi="Times New Roman" w:cs="Times New Roman"/>
          <w:b/>
          <w:color w:val="FF0000"/>
          <w:spacing w:val="-2"/>
          <w:sz w:val="24"/>
          <w:highlight w:val="yellow"/>
        </w:rPr>
        <w:t>五</w:t>
      </w:r>
      <w:r w:rsidR="00DE4C9B" w:rsidRPr="000B0A07">
        <w:rPr>
          <w:rFonts w:ascii="Times New Roman" w:eastAsia="標楷體" w:hAnsi="Times New Roman" w:cs="Times New Roman"/>
          <w:b/>
          <w:color w:val="FF0000"/>
          <w:spacing w:val="-2"/>
          <w:sz w:val="24"/>
          <w:highlight w:val="yellow"/>
        </w:rPr>
        <w:t>)</w:t>
      </w:r>
      <w:r w:rsidR="00410563" w:rsidRPr="000B0A07">
        <w:rPr>
          <w:rFonts w:ascii="Times New Roman" w:eastAsia="標楷體" w:hAnsi="Times New Roman" w:cs="Times New Roman"/>
          <w:b/>
          <w:color w:val="FF0000"/>
          <w:sz w:val="24"/>
          <w:szCs w:val="28"/>
          <w:highlight w:val="yellow"/>
        </w:rPr>
        <w:t>中午</w:t>
      </w:r>
      <w:r w:rsidR="00BA6630" w:rsidRPr="000B0A07">
        <w:rPr>
          <w:rFonts w:ascii="Times New Roman" w:eastAsia="標楷體" w:hAnsi="Times New Roman" w:cs="Times New Roman"/>
          <w:b/>
          <w:color w:val="FF0000"/>
          <w:sz w:val="24"/>
          <w:szCs w:val="28"/>
          <w:highlight w:val="yellow"/>
        </w:rPr>
        <w:t>12:00</w:t>
      </w:r>
      <w:r w:rsidR="00410563" w:rsidRPr="000B0A07">
        <w:rPr>
          <w:rFonts w:ascii="Times New Roman" w:eastAsia="標楷體" w:hAnsi="Times New Roman" w:cs="Times New Roman"/>
          <w:sz w:val="24"/>
          <w:szCs w:val="28"/>
        </w:rPr>
        <w:t>截止，大四同學可以邀師長、親朋好友一起參</w:t>
      </w:r>
      <w:r w:rsidRPr="000B0A07">
        <w:rPr>
          <w:rFonts w:ascii="Times New Roman" w:eastAsia="標楷體" w:hAnsi="Times New Roman" w:cs="Times New Roman"/>
          <w:sz w:val="24"/>
          <w:szCs w:val="28"/>
        </w:rPr>
        <w:t>加本屆成果展</w:t>
      </w:r>
      <w:r w:rsidR="00410563" w:rsidRPr="000B0A07">
        <w:rPr>
          <w:rFonts w:ascii="Times New Roman" w:eastAsia="標楷體" w:hAnsi="Times New Roman" w:cs="Times New Roman"/>
          <w:sz w:val="24"/>
          <w:szCs w:val="28"/>
        </w:rPr>
        <w:t>投票</w:t>
      </w:r>
      <w:r w:rsidR="00410563" w:rsidRPr="000B0A07">
        <w:rPr>
          <w:rFonts w:ascii="Times New Roman" w:eastAsia="標楷體" w:hAnsi="Times New Roman" w:cs="Times New Roman"/>
          <w:w w:val="105"/>
          <w:sz w:val="24"/>
          <w:szCs w:val="28"/>
        </w:rPr>
        <w:t>。</w:t>
      </w:r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</w:rPr>
        <w:t>投票網址於</w:t>
      </w:r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  <w:highlight w:val="yellow"/>
        </w:rPr>
        <w:t>12/1</w:t>
      </w:r>
      <w:r w:rsidRPr="000B0A07">
        <w:rPr>
          <w:rFonts w:ascii="Times New Roman" w:eastAsia="標楷體" w:hAnsi="Times New Roman" w:cs="Times New Roman"/>
          <w:w w:val="105"/>
          <w:sz w:val="24"/>
          <w:szCs w:val="28"/>
          <w:highlight w:val="yellow"/>
        </w:rPr>
        <w:t>7</w:t>
      </w:r>
      <w:r w:rsidR="000B0A07" w:rsidRPr="000B0A07">
        <w:rPr>
          <w:rFonts w:ascii="Times New Roman" w:eastAsia="標楷體" w:hAnsi="Times New Roman" w:cs="Times New Roman"/>
          <w:w w:val="105"/>
          <w:sz w:val="24"/>
          <w:szCs w:val="28"/>
          <w:highlight w:val="yellow"/>
        </w:rPr>
        <w:t>(</w:t>
      </w:r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  <w:highlight w:val="yellow"/>
        </w:rPr>
        <w:t>五</w:t>
      </w:r>
      <w:r w:rsidR="000B0A07" w:rsidRPr="000B0A07">
        <w:rPr>
          <w:rFonts w:ascii="Times New Roman" w:eastAsia="標楷體" w:hAnsi="Times New Roman" w:cs="Times New Roman"/>
          <w:w w:val="105"/>
          <w:sz w:val="24"/>
          <w:szCs w:val="28"/>
          <w:highlight w:val="yellow"/>
        </w:rPr>
        <w:t>)</w:t>
      </w:r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  <w:highlight w:val="yellow"/>
        </w:rPr>
        <w:t>上午</w:t>
      </w:r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  <w:highlight w:val="yellow"/>
        </w:rPr>
        <w:t>10:00</w:t>
      </w:r>
      <w:r w:rsidR="004F6D5B" w:rsidRPr="000B0A07">
        <w:rPr>
          <w:rFonts w:ascii="Times New Roman" w:eastAsia="標楷體" w:hAnsi="Times New Roman" w:cs="Times New Roman"/>
          <w:w w:val="105"/>
          <w:sz w:val="24"/>
          <w:szCs w:val="28"/>
        </w:rPr>
        <w:t>同步</w:t>
      </w:r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</w:rPr>
        <w:t>公告於系網</w:t>
      </w:r>
      <w:r w:rsidR="000B0A07" w:rsidRPr="000B0A07">
        <w:rPr>
          <w:rFonts w:ascii="Times New Roman" w:eastAsia="標楷體" w:hAnsi="Times New Roman" w:cs="Times New Roman"/>
          <w:w w:val="105"/>
          <w:sz w:val="24"/>
          <w:szCs w:val="28"/>
        </w:rPr>
        <w:t>與社群平台</w:t>
      </w:r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</w:rPr>
        <w:t>。</w:t>
      </w:r>
    </w:p>
    <w:p w14:paraId="29D82090" w14:textId="5DF40916" w:rsidR="00410563" w:rsidRPr="000B0A07" w:rsidRDefault="0041056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0B0A07">
        <w:rPr>
          <w:rFonts w:ascii="Times New Roman" w:eastAsia="標楷體" w:hAnsi="Times New Roman" w:cs="Times New Roman"/>
          <w:spacing w:val="-3"/>
          <w:sz w:val="24"/>
        </w:rPr>
        <w:t>畢業專題會依學生的表現給予相應的獎勵，三組</w:t>
      </w:r>
      <w:r w:rsidRPr="000B0A07">
        <w:rPr>
          <w:rFonts w:ascii="Times New Roman" w:eastAsia="標楷體" w:hAnsi="Times New Roman" w:cs="Times New Roman"/>
          <w:spacing w:val="-3"/>
          <w:sz w:val="24"/>
        </w:rPr>
        <w:t>(</w:t>
      </w:r>
      <w:r w:rsidRPr="000B0A07">
        <w:rPr>
          <w:rFonts w:ascii="Times New Roman" w:eastAsia="標楷體" w:hAnsi="Times New Roman" w:cs="Times New Roman"/>
          <w:spacing w:val="-3"/>
          <w:sz w:val="24"/>
        </w:rPr>
        <w:t>行銷</w:t>
      </w:r>
      <w:r w:rsidR="00DE4C9B" w:rsidRPr="000B0A07">
        <w:rPr>
          <w:rFonts w:ascii="Times New Roman" w:eastAsia="標楷體" w:hAnsi="Times New Roman" w:cs="Times New Roman"/>
          <w:spacing w:val="-3"/>
          <w:sz w:val="24"/>
        </w:rPr>
        <w:t>組、</w:t>
      </w:r>
      <w:r w:rsidR="00F269E9">
        <w:rPr>
          <w:rFonts w:ascii="Times New Roman" w:eastAsia="標楷體" w:hAnsi="Times New Roman" w:cs="Times New Roman" w:hint="eastAsia"/>
          <w:spacing w:val="-3"/>
          <w:sz w:val="24"/>
        </w:rPr>
        <w:t>創新</w:t>
      </w:r>
      <w:r w:rsidR="00DE4C9B" w:rsidRPr="000B0A07">
        <w:rPr>
          <w:rFonts w:ascii="Times New Roman" w:eastAsia="標楷體" w:hAnsi="Times New Roman" w:cs="Times New Roman"/>
          <w:spacing w:val="-3"/>
          <w:sz w:val="24"/>
        </w:rPr>
        <w:t>組、</w:t>
      </w:r>
      <w:r w:rsidRPr="000B0A07">
        <w:rPr>
          <w:rFonts w:ascii="Times New Roman" w:eastAsia="標楷體" w:hAnsi="Times New Roman" w:cs="Times New Roman"/>
          <w:spacing w:val="-3"/>
          <w:sz w:val="24"/>
        </w:rPr>
        <w:t>創業組</w:t>
      </w:r>
      <w:r w:rsidRPr="000B0A07">
        <w:rPr>
          <w:rFonts w:ascii="Times New Roman" w:eastAsia="標楷體" w:hAnsi="Times New Roman" w:cs="Times New Roman"/>
          <w:spacing w:val="-3"/>
          <w:sz w:val="24"/>
        </w:rPr>
        <w:t>)</w:t>
      </w:r>
      <w:r w:rsidRPr="000B0A07">
        <w:rPr>
          <w:rFonts w:ascii="Times New Roman" w:eastAsia="標楷體" w:hAnsi="Times New Roman" w:cs="Times New Roman"/>
          <w:spacing w:val="-3"/>
          <w:sz w:val="24"/>
        </w:rPr>
        <w:t>名次獎項</w:t>
      </w:r>
      <w:r w:rsidRPr="000B0A07">
        <w:rPr>
          <w:rFonts w:ascii="Times New Roman" w:eastAsia="標楷體" w:hAnsi="Times New Roman" w:cs="Times New Roman"/>
          <w:spacing w:val="-6"/>
          <w:sz w:val="24"/>
        </w:rPr>
        <w:t>分開計算。三組皆有</w:t>
      </w:r>
      <w:r w:rsidR="00A245E3" w:rsidRPr="000B0A07">
        <w:rPr>
          <w:rFonts w:ascii="Times New Roman" w:eastAsia="標楷體" w:hAnsi="Times New Roman" w:cs="Times New Roman"/>
          <w:spacing w:val="-6"/>
          <w:sz w:val="24"/>
        </w:rPr>
        <w:t>：</w:t>
      </w:r>
      <w:r w:rsidRPr="000B0A07">
        <w:rPr>
          <w:rFonts w:ascii="Times New Roman" w:eastAsia="標楷體" w:hAnsi="Times New Roman" w:cs="Times New Roman"/>
          <w:spacing w:val="-6"/>
          <w:sz w:val="24"/>
        </w:rPr>
        <w:t>前三名</w:t>
      </w:r>
      <w:r w:rsidRPr="000B0A07">
        <w:rPr>
          <w:rFonts w:ascii="Times New Roman" w:eastAsia="標楷體" w:hAnsi="Times New Roman" w:cs="Times New Roman"/>
          <w:spacing w:val="-5"/>
          <w:sz w:val="24"/>
        </w:rPr>
        <w:t>、</w:t>
      </w:r>
      <w:r w:rsidRPr="000B0A07">
        <w:rPr>
          <w:rFonts w:ascii="Times New Roman" w:eastAsia="標楷體" w:hAnsi="Times New Roman" w:cs="Times New Roman"/>
          <w:spacing w:val="-4"/>
          <w:sz w:val="24"/>
        </w:rPr>
        <w:t>佳作獎</w:t>
      </w:r>
      <w:r w:rsidRPr="000B0A07">
        <w:rPr>
          <w:rFonts w:ascii="Times New Roman" w:eastAsia="標楷體" w:hAnsi="Times New Roman" w:cs="Times New Roman"/>
          <w:spacing w:val="-5"/>
          <w:sz w:val="24"/>
        </w:rPr>
        <w:t>、最佳人氣獎及系友獎獎項，鼓勵同學爭取榮譽。</w:t>
      </w:r>
    </w:p>
    <w:p w14:paraId="29D82091" w14:textId="0C38A13A" w:rsidR="00A07F78" w:rsidRPr="000B0A07" w:rsidRDefault="00A07F78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b/>
          <w:spacing w:val="4"/>
          <w:sz w:val="24"/>
          <w:szCs w:val="24"/>
        </w:rPr>
      </w:pPr>
      <w:r w:rsidRPr="000B0A07">
        <w:rPr>
          <w:rFonts w:ascii="Times New Roman" w:eastAsia="標楷體" w:hAnsi="Times New Roman" w:cs="Times New Roman"/>
          <w:b/>
          <w:sz w:val="24"/>
          <w:highlight w:val="yellow"/>
        </w:rPr>
        <w:t>12/23</w:t>
      </w:r>
      <w:r w:rsidRPr="000B0A07">
        <w:rPr>
          <w:rFonts w:ascii="Times New Roman" w:eastAsia="標楷體" w:hAnsi="Times New Roman" w:cs="Times New Roman"/>
          <w:b/>
          <w:spacing w:val="-3"/>
          <w:sz w:val="24"/>
          <w:highlight w:val="yellow"/>
        </w:rPr>
        <w:t>(</w:t>
      </w:r>
      <w:r w:rsidR="003D08C4" w:rsidRPr="000B0A07">
        <w:rPr>
          <w:rFonts w:ascii="Times New Roman" w:eastAsia="標楷體" w:hAnsi="Times New Roman" w:cs="Times New Roman"/>
          <w:b/>
          <w:spacing w:val="-3"/>
          <w:sz w:val="24"/>
          <w:highlight w:val="yellow"/>
        </w:rPr>
        <w:t>四</w:t>
      </w:r>
      <w:r w:rsidRPr="000B0A07">
        <w:rPr>
          <w:rFonts w:ascii="Times New Roman" w:eastAsia="標楷體" w:hAnsi="Times New Roman" w:cs="Times New Roman"/>
          <w:b/>
          <w:spacing w:val="-3"/>
          <w:sz w:val="24"/>
          <w:highlight w:val="yellow"/>
        </w:rPr>
        <w:t>)</w:t>
      </w:r>
      <w:r w:rsidRPr="000B0A07">
        <w:rPr>
          <w:rFonts w:ascii="Times New Roman" w:eastAsia="標楷體" w:hAnsi="Times New Roman" w:cs="Times New Roman"/>
          <w:b/>
          <w:szCs w:val="20"/>
        </w:rPr>
        <w:t xml:space="preserve"> </w:t>
      </w:r>
      <w:r w:rsidRPr="000B0A07">
        <w:rPr>
          <w:rFonts w:ascii="Times New Roman" w:eastAsia="標楷體" w:hAnsi="Times New Roman" w:cs="Times New Roman"/>
          <w:b/>
          <w:spacing w:val="-3"/>
          <w:sz w:val="24"/>
        </w:rPr>
        <w:t>各組請至系辦領取領取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桌巾、海報、手冊、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QRcode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桌牌</w:t>
      </w:r>
      <w:r w:rsidRPr="000B0A07">
        <w:rPr>
          <w:rFonts w:ascii="Times New Roman" w:eastAsia="標楷體" w:hAnsi="Times New Roman" w:cs="Times New Roman"/>
          <w:b/>
          <w:spacing w:val="-3"/>
          <w:sz w:val="24"/>
        </w:rPr>
        <w:t>，並於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12/24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（</w:t>
      </w:r>
      <w:r w:rsidR="003D08C4"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五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）</w:t>
      </w:r>
      <w:r w:rsidRPr="000B0A07">
        <w:rPr>
          <w:rFonts w:ascii="Times New Roman" w:eastAsia="標楷體" w:hAnsi="Times New Roman" w:cs="Times New Roman"/>
          <w:b/>
          <w:szCs w:val="20"/>
        </w:rPr>
        <w:t>活動結束後，將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桌巾、桌牌</w:t>
      </w:r>
      <w:r w:rsidRPr="000B0A07">
        <w:rPr>
          <w:rFonts w:ascii="Times New Roman" w:eastAsia="標楷體" w:hAnsi="Times New Roman" w:cs="Times New Roman"/>
          <w:b/>
          <w:szCs w:val="20"/>
        </w:rPr>
        <w:t>歸還給所屬助教。</w:t>
      </w:r>
    </w:p>
    <w:p w14:paraId="29D82092" w14:textId="4BB9E4AC" w:rsidR="008F6E03" w:rsidRPr="00F269E9" w:rsidRDefault="008F6E0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b/>
          <w:color w:val="FF00FF"/>
          <w:spacing w:val="4"/>
          <w:sz w:val="24"/>
          <w:szCs w:val="24"/>
        </w:rPr>
      </w:pP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海報請</w:t>
      </w:r>
      <w:r w:rsidR="00F269E9" w:rsidRPr="00F269E9">
        <w:rPr>
          <w:rFonts w:ascii="Times New Roman" w:eastAsia="標楷體" w:hAnsi="Times New Roman" w:cs="Times New Roman" w:hint="eastAsia"/>
          <w:b/>
          <w:color w:val="0000FF"/>
          <w:spacing w:val="-5"/>
          <w:sz w:val="24"/>
        </w:rPr>
        <w:t>自行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張貼於各攤</w:t>
      </w:r>
      <w:r w:rsidR="00F269E9" w:rsidRPr="00F269E9">
        <w:rPr>
          <w:rFonts w:ascii="Times New Roman" w:eastAsia="標楷體" w:hAnsi="Times New Roman" w:cs="Times New Roman" w:hint="eastAsia"/>
          <w:b/>
          <w:color w:val="0000FF"/>
          <w:spacing w:val="-5"/>
          <w:sz w:val="24"/>
        </w:rPr>
        <w:t>背板，板</w:t>
      </w:r>
      <w:r w:rsidR="00EB5A52"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架請勿留膠，務必</w:t>
      </w:r>
      <w:r w:rsidR="00A07F78"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保持</w:t>
      </w:r>
      <w:r w:rsidR="00EB5A52"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乾淨。</w:t>
      </w:r>
    </w:p>
    <w:p w14:paraId="53DDD1B5" w14:textId="77777777" w:rsidR="003D08C4" w:rsidRPr="000B0A07" w:rsidRDefault="003D08C4" w:rsidP="003D08C4">
      <w:pPr>
        <w:pStyle w:val="a5"/>
        <w:tabs>
          <w:tab w:val="left" w:pos="709"/>
        </w:tabs>
        <w:spacing w:beforeLines="50" w:before="180"/>
        <w:ind w:left="709" w:right="278" w:firstLine="0"/>
        <w:rPr>
          <w:rFonts w:ascii="Times New Roman" w:eastAsia="標楷體" w:hAnsi="Times New Roman" w:cs="Times New Roman"/>
          <w:b/>
          <w:color w:val="FF00FF"/>
          <w:spacing w:val="4"/>
          <w:sz w:val="24"/>
          <w:szCs w:val="24"/>
        </w:rPr>
      </w:pPr>
      <w:bookmarkStart w:id="0" w:name="_GoBack"/>
      <w:bookmarkEnd w:id="0"/>
    </w:p>
    <w:sectPr w:rsidR="003D08C4" w:rsidRPr="000B0A07" w:rsidSect="000F2C2E">
      <w:headerReference w:type="default" r:id="rId8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820C3" w14:textId="77777777" w:rsidR="000F480C" w:rsidRDefault="000F480C" w:rsidP="000F2C2E">
      <w:r>
        <w:separator/>
      </w:r>
    </w:p>
  </w:endnote>
  <w:endnote w:type="continuationSeparator" w:id="0">
    <w:p w14:paraId="29D820C4" w14:textId="77777777" w:rsidR="000F480C" w:rsidRDefault="000F480C" w:rsidP="000F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820C1" w14:textId="77777777" w:rsidR="000F480C" w:rsidRDefault="000F480C" w:rsidP="000F2C2E">
      <w:r>
        <w:separator/>
      </w:r>
    </w:p>
  </w:footnote>
  <w:footnote w:type="continuationSeparator" w:id="0">
    <w:p w14:paraId="29D820C2" w14:textId="77777777" w:rsidR="000F480C" w:rsidRDefault="000F480C" w:rsidP="000F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20C5" w14:textId="191F762C" w:rsidR="000F2C2E" w:rsidRPr="000F2C2E" w:rsidRDefault="000F2C2E" w:rsidP="000F2C2E">
    <w:pPr>
      <w:pStyle w:val="a6"/>
      <w:jc w:val="right"/>
      <w:rPr>
        <w:rFonts w:ascii="Times New Roman" w:eastAsia="標楷體" w:hAnsi="Times New Roman" w:cs="Times New Roman"/>
        <w:sz w:val="28"/>
      </w:rPr>
    </w:pPr>
    <w:r w:rsidRPr="000F2C2E">
      <w:rPr>
        <w:rFonts w:ascii="Times New Roman" w:eastAsia="標楷體" w:hAnsi="Times New Roman" w:cs="Times New Roman"/>
        <w:sz w:val="28"/>
      </w:rPr>
      <w:t>【附件</w:t>
    </w:r>
    <w:r w:rsidR="00DA72AF">
      <w:rPr>
        <w:rFonts w:ascii="Times New Roman" w:eastAsia="標楷體" w:hAnsi="Times New Roman" w:cs="Times New Roman"/>
        <w:sz w:val="28"/>
      </w:rPr>
      <w:t>4</w:t>
    </w:r>
    <w:r w:rsidR="00DA72AF">
      <w:rPr>
        <w:rFonts w:ascii="Times New Roman" w:eastAsia="標楷體" w:hAnsi="Times New Roman" w:cs="Times New Roman"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A30"/>
    <w:multiLevelType w:val="hybridMultilevel"/>
    <w:tmpl w:val="8794C7B0"/>
    <w:lvl w:ilvl="0" w:tplc="599C3D12">
      <w:start w:val="1"/>
      <w:numFmt w:val="decimal"/>
      <w:lvlText w:val="(%1)"/>
      <w:lvlJc w:val="left"/>
      <w:pPr>
        <w:ind w:left="520" w:hanging="480"/>
      </w:pPr>
      <w:rPr>
        <w:rFonts w:hint="eastAsia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089E34AC"/>
    <w:multiLevelType w:val="hybridMultilevel"/>
    <w:tmpl w:val="FAD4273E"/>
    <w:lvl w:ilvl="0" w:tplc="D918F12A">
      <w:start w:val="1"/>
      <w:numFmt w:val="decimal"/>
      <w:lvlText w:val="(%1)"/>
      <w:lvlJc w:val="left"/>
      <w:pPr>
        <w:ind w:left="520" w:hanging="480"/>
      </w:pPr>
      <w:rPr>
        <w:rFonts w:ascii="Times New Roman" w:hAnsi="Times New Roman" w:cs="Times New Roman" w:hint="default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10BA5089"/>
    <w:multiLevelType w:val="hybridMultilevel"/>
    <w:tmpl w:val="A586B93A"/>
    <w:lvl w:ilvl="0" w:tplc="0409000F">
      <w:start w:val="1"/>
      <w:numFmt w:val="decimal"/>
      <w:lvlText w:val="%1."/>
      <w:lvlJc w:val="left"/>
      <w:pPr>
        <w:ind w:left="6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6" w:hanging="480"/>
      </w:pPr>
    </w:lvl>
    <w:lvl w:ilvl="2" w:tplc="0409001B" w:tentative="1">
      <w:start w:val="1"/>
      <w:numFmt w:val="lowerRoman"/>
      <w:lvlText w:val="%3."/>
      <w:lvlJc w:val="righ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ind w:left="4506" w:hanging="480"/>
      </w:pPr>
    </w:lvl>
  </w:abstractNum>
  <w:abstractNum w:abstractNumId="3" w15:restartNumberingAfterBreak="0">
    <w:nsid w:val="494225AE"/>
    <w:multiLevelType w:val="hybridMultilevel"/>
    <w:tmpl w:val="DABA9514"/>
    <w:lvl w:ilvl="0" w:tplc="9B2E9BF2">
      <w:start w:val="1"/>
      <w:numFmt w:val="taiwaneseCountingThousand"/>
      <w:lvlText w:val="%1、"/>
      <w:lvlJc w:val="left"/>
      <w:pPr>
        <w:ind w:left="1070" w:hanging="360"/>
      </w:pPr>
      <w:rPr>
        <w:rFonts w:hint="default"/>
        <w:color w:val="auto"/>
        <w:w w:val="97"/>
        <w:sz w:val="24"/>
        <w:szCs w:val="28"/>
        <w:lang w:val="zh-TW" w:eastAsia="zh-TW" w:bidi="zh-TW"/>
      </w:rPr>
    </w:lvl>
    <w:lvl w:ilvl="1" w:tplc="572CC3F6">
      <w:numFmt w:val="bullet"/>
      <w:lvlText w:val="•"/>
      <w:lvlJc w:val="left"/>
      <w:pPr>
        <w:ind w:left="1618" w:hanging="360"/>
      </w:pPr>
      <w:rPr>
        <w:rFonts w:hint="default"/>
        <w:lang w:val="zh-TW" w:eastAsia="zh-TW" w:bidi="zh-TW"/>
      </w:rPr>
    </w:lvl>
    <w:lvl w:ilvl="2" w:tplc="34F63D3E">
      <w:numFmt w:val="bullet"/>
      <w:lvlText w:val="•"/>
      <w:lvlJc w:val="left"/>
      <w:pPr>
        <w:ind w:left="2657" w:hanging="360"/>
      </w:pPr>
      <w:rPr>
        <w:rFonts w:hint="default"/>
        <w:lang w:val="zh-TW" w:eastAsia="zh-TW" w:bidi="zh-TW"/>
      </w:rPr>
    </w:lvl>
    <w:lvl w:ilvl="3" w:tplc="FA647244">
      <w:numFmt w:val="bullet"/>
      <w:lvlText w:val="•"/>
      <w:lvlJc w:val="left"/>
      <w:pPr>
        <w:ind w:left="3695" w:hanging="360"/>
      </w:pPr>
      <w:rPr>
        <w:rFonts w:hint="default"/>
        <w:lang w:val="zh-TW" w:eastAsia="zh-TW" w:bidi="zh-TW"/>
      </w:rPr>
    </w:lvl>
    <w:lvl w:ilvl="4" w:tplc="17F447AC">
      <w:numFmt w:val="bullet"/>
      <w:lvlText w:val="•"/>
      <w:lvlJc w:val="left"/>
      <w:pPr>
        <w:ind w:left="4734" w:hanging="360"/>
      </w:pPr>
      <w:rPr>
        <w:rFonts w:hint="default"/>
        <w:lang w:val="zh-TW" w:eastAsia="zh-TW" w:bidi="zh-TW"/>
      </w:rPr>
    </w:lvl>
    <w:lvl w:ilvl="5" w:tplc="0A5843D0">
      <w:numFmt w:val="bullet"/>
      <w:lvlText w:val="•"/>
      <w:lvlJc w:val="left"/>
      <w:pPr>
        <w:ind w:left="5773" w:hanging="360"/>
      </w:pPr>
      <w:rPr>
        <w:rFonts w:hint="default"/>
        <w:lang w:val="zh-TW" w:eastAsia="zh-TW" w:bidi="zh-TW"/>
      </w:rPr>
    </w:lvl>
    <w:lvl w:ilvl="6" w:tplc="100A8C56">
      <w:numFmt w:val="bullet"/>
      <w:lvlText w:val="•"/>
      <w:lvlJc w:val="left"/>
      <w:pPr>
        <w:ind w:left="6811" w:hanging="360"/>
      </w:pPr>
      <w:rPr>
        <w:rFonts w:hint="default"/>
        <w:lang w:val="zh-TW" w:eastAsia="zh-TW" w:bidi="zh-TW"/>
      </w:rPr>
    </w:lvl>
    <w:lvl w:ilvl="7" w:tplc="501243E2">
      <w:numFmt w:val="bullet"/>
      <w:lvlText w:val="•"/>
      <w:lvlJc w:val="left"/>
      <w:pPr>
        <w:ind w:left="7850" w:hanging="360"/>
      </w:pPr>
      <w:rPr>
        <w:rFonts w:hint="default"/>
        <w:lang w:val="zh-TW" w:eastAsia="zh-TW" w:bidi="zh-TW"/>
      </w:rPr>
    </w:lvl>
    <w:lvl w:ilvl="8" w:tplc="B30C8130">
      <w:numFmt w:val="bullet"/>
      <w:lvlText w:val="•"/>
      <w:lvlJc w:val="left"/>
      <w:pPr>
        <w:ind w:left="8889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69FE11CE"/>
    <w:multiLevelType w:val="hybridMultilevel"/>
    <w:tmpl w:val="783C0922"/>
    <w:lvl w:ilvl="0" w:tplc="99443F60">
      <w:numFmt w:val="bullet"/>
      <w:lvlText w:val=""/>
      <w:lvlJc w:val="left"/>
      <w:pPr>
        <w:ind w:left="700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72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75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77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80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83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85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88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913" w:hanging="480"/>
      </w:pPr>
      <w:rPr>
        <w:rFonts w:hint="default"/>
        <w:lang w:val="zh-TW" w:eastAsia="zh-TW" w:bidi="zh-TW"/>
      </w:rPr>
    </w:lvl>
  </w:abstractNum>
  <w:abstractNum w:abstractNumId="5" w15:restartNumberingAfterBreak="0">
    <w:nsid w:val="7478616B"/>
    <w:multiLevelType w:val="hybridMultilevel"/>
    <w:tmpl w:val="0CB4ADFA"/>
    <w:lvl w:ilvl="0" w:tplc="0409000F">
      <w:start w:val="1"/>
      <w:numFmt w:val="decimal"/>
      <w:lvlText w:val="%1."/>
      <w:lvlJc w:val="left"/>
      <w:pPr>
        <w:ind w:left="1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FD7"/>
    <w:rsid w:val="000B0A07"/>
    <w:rsid w:val="000F2C2E"/>
    <w:rsid w:val="000F480C"/>
    <w:rsid w:val="0012173C"/>
    <w:rsid w:val="001B19E3"/>
    <w:rsid w:val="0020696B"/>
    <w:rsid w:val="00223923"/>
    <w:rsid w:val="00250A7D"/>
    <w:rsid w:val="003D08C4"/>
    <w:rsid w:val="00410563"/>
    <w:rsid w:val="004753D3"/>
    <w:rsid w:val="00492F09"/>
    <w:rsid w:val="004C0700"/>
    <w:rsid w:val="004E49C2"/>
    <w:rsid w:val="004E69B7"/>
    <w:rsid w:val="004F6D5B"/>
    <w:rsid w:val="00613A6B"/>
    <w:rsid w:val="007535F7"/>
    <w:rsid w:val="008F6E03"/>
    <w:rsid w:val="00977FD7"/>
    <w:rsid w:val="00A07F78"/>
    <w:rsid w:val="00A245E3"/>
    <w:rsid w:val="00A35A60"/>
    <w:rsid w:val="00AA5664"/>
    <w:rsid w:val="00B841EA"/>
    <w:rsid w:val="00BA6630"/>
    <w:rsid w:val="00C503D8"/>
    <w:rsid w:val="00CA3724"/>
    <w:rsid w:val="00CC0C61"/>
    <w:rsid w:val="00D22807"/>
    <w:rsid w:val="00DA72AF"/>
    <w:rsid w:val="00DE4C9B"/>
    <w:rsid w:val="00EB5A52"/>
    <w:rsid w:val="00F25328"/>
    <w:rsid w:val="00F269E9"/>
    <w:rsid w:val="00F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D8208B"/>
  <w15:docId w15:val="{BAA85C0D-1519-455C-9561-93A6F38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7FD7"/>
    <w:pPr>
      <w:autoSpaceDE w:val="0"/>
      <w:autoSpaceDN w:val="0"/>
      <w:spacing w:before="126" w:line="290" w:lineRule="auto"/>
      <w:ind w:left="580" w:right="236"/>
    </w:pPr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77FD7"/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1"/>
    <w:qFormat/>
    <w:rsid w:val="00977FD7"/>
    <w:pPr>
      <w:autoSpaceDE w:val="0"/>
      <w:autoSpaceDN w:val="0"/>
      <w:spacing w:before="127"/>
      <w:ind w:left="700" w:hanging="48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2C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C2E"/>
    <w:rPr>
      <w:sz w:val="20"/>
      <w:szCs w:val="20"/>
    </w:rPr>
  </w:style>
  <w:style w:type="table" w:styleId="aa">
    <w:name w:val="Table Grid"/>
    <w:basedOn w:val="a1"/>
    <w:uiPriority w:val="39"/>
    <w:rsid w:val="00C5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2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6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1898-0F74-4F1C-A0EB-1540F5E6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段茜文(cwduan)</cp:lastModifiedBy>
  <cp:revision>27</cp:revision>
  <dcterms:created xsi:type="dcterms:W3CDTF">2019-10-22T04:08:00Z</dcterms:created>
  <dcterms:modified xsi:type="dcterms:W3CDTF">2021-11-04T03:01:00Z</dcterms:modified>
</cp:coreProperties>
</file>